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6" w:rsidRPr="004504B6" w:rsidRDefault="00E95C26" w:rsidP="00F06DB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 о проведении общественного обсуждения</w:t>
      </w:r>
    </w:p>
    <w:p w:rsidR="00E95C26" w:rsidRPr="004504B6" w:rsidRDefault="00E95C26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09E" w:rsidRPr="004504B6" w:rsidRDefault="00232CD0" w:rsidP="00921A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53 Федерального закона от 31.07.2020                                   № 248-ФЗ «О государственном контроле (надзоре) и муниципальном контроле в Российской Федерации», постановлением Правительства РФ от 27.10.2021    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Курского городского Собрания от 10.09.2021 № 186-6-РС «Об утверждении Положения об управлении муниципального контроля города Курска», решением Курского городского Собрания от 10.09.2021 </w:t>
      </w:r>
      <w:r w:rsidR="003A60A5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№ 187-6-РС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Курск»</w:t>
      </w: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5C26" w:rsidRPr="004504B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B08FE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контроля города Курска</w:t>
      </w:r>
      <w:r w:rsidR="00032D85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C2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с 0</w:t>
      </w:r>
      <w:r w:rsidR="00A350AF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95C2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AF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2022</w:t>
      </w:r>
      <w:r w:rsidR="00E95C2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A350AF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A350AF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E95C2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47E20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проводит</w:t>
      </w:r>
      <w:r w:rsidR="00A350AF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95C2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общественное обсуждение </w:t>
      </w:r>
      <w:r w:rsidR="003D2D7C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проверочного листа, используемой</w:t>
      </w:r>
      <w:r w:rsidR="00921AD4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проведения плановых контрольных мероприятий</w:t>
      </w:r>
      <w:r w:rsidR="003D2D7C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</w:t>
      </w:r>
      <w:r w:rsidR="00FA52A4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3D2D7C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муниципал</w:t>
      </w:r>
      <w:r w:rsidR="00921AD4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Курск».</w:t>
      </w:r>
      <w:r w:rsidR="00C44542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9CE" w:rsidRPr="004504B6" w:rsidRDefault="001719CE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913A1B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</w:t>
      </w: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обсуждения</w:t>
      </w:r>
      <w:r w:rsidR="00913A1B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A1B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проверочного листа, </w:t>
      </w:r>
      <w:r w:rsidR="00247E20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используемая </w:t>
      </w:r>
      <w:r w:rsidR="00913A1B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плановых контрольных мероприятий при осуществлении </w:t>
      </w:r>
      <w:r w:rsidR="003A60A5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913A1B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«Город Курск»</w:t>
      </w:r>
      <w:r w:rsidR="00F10ED4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247E20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AC321B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Курска (http://www.kurskadmin.ru) в информационно-телекоммуникационной сети «Интернет» в разделе «Муниципальный контроль».</w:t>
      </w:r>
    </w:p>
    <w:p w:rsidR="00247E20" w:rsidRPr="004504B6" w:rsidRDefault="00644F8B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bookmarkStart w:id="0" w:name="_GoBack"/>
      <w:bookmarkEnd w:id="0"/>
      <w:r w:rsidR="00AC321B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</w:t>
      </w:r>
      <w:r w:rsidR="007B73AE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47E20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февраля 2022 года по 21 февраля 2022 года </w:t>
      </w:r>
    </w:p>
    <w:p w:rsidR="00055C69" w:rsidRPr="004504B6" w:rsidRDefault="00055C69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подачи предложений по итогам рассмотрения:</w:t>
      </w:r>
    </w:p>
    <w:p w:rsidR="00055C69" w:rsidRPr="004504B6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5C69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очтов</w:t>
      </w: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ым отправлением по адресу: 305000, г. Курск, ул. Ленина, д. 2</w:t>
      </w:r>
    </w:p>
    <w:p w:rsidR="00901302" w:rsidRPr="004504B6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Нарочным по адресу: г. Курск, ул. Ленина, д. 2, </w:t>
      </w:r>
      <w:proofErr w:type="spellStart"/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. 376</w:t>
      </w:r>
    </w:p>
    <w:p w:rsidR="00901302" w:rsidRPr="004504B6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на адрес электронной почты: uprav_jilcontrol@mail.ru</w:t>
      </w:r>
    </w:p>
    <w:p w:rsidR="008F5CF0" w:rsidRPr="004504B6" w:rsidRDefault="00FD732A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Поданные в период общественного обсуждения предложения рассматриваются управлением муници</w:t>
      </w:r>
      <w:r w:rsidR="009912BF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контроля города Курска.</w:t>
      </w:r>
    </w:p>
    <w:p w:rsidR="009912BF" w:rsidRPr="004504B6" w:rsidRDefault="009912BF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4504B6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Прилагаемые к уведомлению материалы:</w:t>
      </w:r>
    </w:p>
    <w:p w:rsidR="009912BF" w:rsidRPr="004504B6" w:rsidRDefault="009912BF" w:rsidP="009912B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проверочного листа (списка контрольных вопросов), применяемая при осуществлении </w:t>
      </w:r>
      <w:r w:rsidR="004504B6"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4504B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«Город Курск»</w:t>
      </w:r>
    </w:p>
    <w:p w:rsidR="008F5CF0" w:rsidRPr="004504B6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4504B6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4504B6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388" w:rsidRDefault="00643388" w:rsidP="00643388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Форма</w:t>
      </w:r>
    </w:p>
    <w:p w:rsidR="00643388" w:rsidRDefault="00643388" w:rsidP="00643388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проверочного листа (списка контрольных вопросов), применяемая при осуществлении муниципального контроля </w:t>
      </w:r>
      <w:r w:rsidRPr="0054281A">
        <w:rPr>
          <w:b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</w:t>
      </w:r>
      <w:r>
        <w:rPr>
          <w:b/>
          <w:szCs w:val="28"/>
        </w:rPr>
        <w:t>на территории муниципального образования «Город Курск»</w:t>
      </w:r>
    </w:p>
    <w:p w:rsidR="00643388" w:rsidRPr="00651173" w:rsidRDefault="00643388" w:rsidP="00643388">
      <w:pPr>
        <w:pStyle w:val="ConsPlusNormal"/>
        <w:jc w:val="center"/>
        <w:rPr>
          <w:b/>
          <w:szCs w:val="28"/>
        </w:rPr>
      </w:pPr>
    </w:p>
    <w:p w:rsidR="00643388" w:rsidRPr="00651173" w:rsidRDefault="00643388" w:rsidP="00643388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 xml:space="preserve">Настоящая форма проверочного листа (списка контрольных вопросов), применяемая при осуществлении муниципального контроля </w:t>
      </w:r>
      <w:r w:rsidRPr="00957D06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</w:t>
      </w:r>
      <w:r w:rsidRPr="00651173">
        <w:rPr>
          <w:szCs w:val="28"/>
        </w:rPr>
        <w:t>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643388" w:rsidRDefault="00643388" w:rsidP="00643388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88" w:rsidRPr="00651173" w:rsidRDefault="00643388" w:rsidP="00EC22E8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 xml:space="preserve">Муниципальный контроль </w:t>
            </w:r>
            <w:r w:rsidRPr="00B57453">
              <w:rPr>
                <w:b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«Город Курск»</w:t>
            </w: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8"/>
            </w:pPr>
            <w:r>
              <w:t>№_____________ от_______20___г.</w:t>
            </w: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8"/>
            </w:pPr>
            <w:r>
              <w:t>№_____________ от_______20___г.</w:t>
            </w: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соответствии с </w:t>
            </w:r>
            <w:r>
              <w:lastRenderedPageBreak/>
              <w:t>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</w:tbl>
    <w:p w:rsidR="00643388" w:rsidRDefault="00643388" w:rsidP="00643388"/>
    <w:p w:rsidR="00643388" w:rsidRPr="007D7EA3" w:rsidRDefault="00643388" w:rsidP="00643388">
      <w:pPr>
        <w:pStyle w:val="1"/>
        <w:rPr>
          <w:sz w:val="28"/>
          <w:szCs w:val="28"/>
        </w:rPr>
      </w:pPr>
      <w:bookmarkStart w:id="1" w:name="sub_14"/>
      <w:r w:rsidRPr="007D7EA3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643388" w:rsidRDefault="00643388" w:rsidP="00643388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2865"/>
        <w:gridCol w:w="709"/>
        <w:gridCol w:w="709"/>
        <w:gridCol w:w="850"/>
        <w:gridCol w:w="1276"/>
      </w:tblGrid>
      <w:tr w:rsidR="00643388" w:rsidTr="00EC22E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388" w:rsidRPr="009C5AA1" w:rsidRDefault="00643388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388" w:rsidRPr="009C5AA1" w:rsidRDefault="00643388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643388" w:rsidRPr="009C5AA1" w:rsidRDefault="00643388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643388" w:rsidTr="00EC22E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примечание</w:t>
            </w: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с органом местного самоуправления раз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пункт 3 статьи 16 Федерального закона от 08.11.2007 № 257-ФЗ «Об автомобильных дорогах и дорожной деятельности в Российской Федерации и о внесении изменений в отдельные акты Российской Федерации» (далее – Федерального закона № 257)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</w:t>
            </w:r>
            <w:r w:rsidRPr="00747A8C">
              <w:rPr>
                <w:sz w:val="24"/>
                <w:szCs w:val="24"/>
              </w:rPr>
              <w:lastRenderedPageBreak/>
              <w:t>также обеспечения сохранности автомобильных дорог?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4F8B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4" w:history="1">
              <w:r w:rsidR="00643388" w:rsidRPr="00747A8C">
                <w:rPr>
                  <w:sz w:val="24"/>
                  <w:szCs w:val="24"/>
                </w:rPr>
                <w:t>пункт 1 статьи 18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    </w:t>
            </w:r>
            <w:r w:rsidR="00643388" w:rsidRPr="00747A8C">
              <w:rPr>
                <w:sz w:val="24"/>
                <w:szCs w:val="24"/>
              </w:rPr>
              <w:t xml:space="preserve">№ 257-ФЗ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4F8B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5" w:history="1">
              <w:r w:rsidR="00643388" w:rsidRPr="00747A8C">
                <w:rPr>
                  <w:sz w:val="24"/>
                  <w:szCs w:val="24"/>
                </w:rPr>
                <w:t>пункт 2 статьи 19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4F8B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6" w:history="1">
              <w:r w:rsidR="00643388" w:rsidRPr="00747A8C">
                <w:rPr>
                  <w:sz w:val="24"/>
                  <w:szCs w:val="24"/>
                </w:rPr>
                <w:t>пункт 2 статьи 19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</w:t>
            </w:r>
            <w:r w:rsidRPr="00747A8C">
              <w:rPr>
                <w:sz w:val="24"/>
                <w:szCs w:val="24"/>
              </w:rPr>
              <w:lastRenderedPageBreak/>
              <w:t>границах придорожных полос автомобильной дороги?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4F8B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7" w:history="1">
              <w:r w:rsidR="00643388" w:rsidRPr="00747A8C">
                <w:rPr>
                  <w:sz w:val="24"/>
                  <w:szCs w:val="24"/>
                </w:rPr>
                <w:t>пункт 5 статьи 19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7A8C">
              <w:rPr>
                <w:sz w:val="24"/>
                <w:szCs w:val="24"/>
              </w:rPr>
              <w:t xml:space="preserve">Соблюдаются ли технические требования </w:t>
            </w:r>
            <w:r w:rsidRPr="00747A8C">
              <w:rPr>
                <w:rFonts w:eastAsia="Times New Roman"/>
                <w:sz w:val="24"/>
                <w:szCs w:val="24"/>
                <w:lang w:eastAsia="ru-RU"/>
              </w:rPr>
              <w:t>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4F8B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="00643388" w:rsidRPr="00747A8C">
                <w:rPr>
                  <w:sz w:val="24"/>
                  <w:szCs w:val="24"/>
                </w:rPr>
                <w:t xml:space="preserve">пункт 5.1 статьи </w:t>
              </w:r>
            </w:hyperlink>
            <w:r w:rsidR="00643388" w:rsidRPr="00747A8C">
              <w:rPr>
                <w:sz w:val="24"/>
                <w:szCs w:val="24"/>
              </w:rPr>
              <w:t xml:space="preserve">20 Федерального закона </w:t>
            </w:r>
            <w:r w:rsidR="00643388">
              <w:rPr>
                <w:sz w:val="24"/>
                <w:szCs w:val="24"/>
              </w:rPr>
              <w:t xml:space="preserve">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Соблюдаются ли обязательные требования о недопущении дефектов покрытия проезжей частив виде выбоин, просадок, проломов, колей и иных повреждений автомобильных дорог местного </w:t>
            </w:r>
            <w:proofErr w:type="gramStart"/>
            <w:r w:rsidRPr="00747A8C">
              <w:rPr>
                <w:sz w:val="24"/>
                <w:szCs w:val="24"/>
              </w:rPr>
              <w:t>значения  муниципального</w:t>
            </w:r>
            <w:proofErr w:type="gramEnd"/>
            <w:r w:rsidRPr="00747A8C">
              <w:rPr>
                <w:sz w:val="24"/>
                <w:szCs w:val="24"/>
              </w:rPr>
              <w:t xml:space="preserve"> образования «Город Курск»?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47A8C">
              <w:rPr>
                <w:rFonts w:eastAsia="Calibri"/>
                <w:sz w:val="24"/>
                <w:szCs w:val="24"/>
                <w:lang w:eastAsia="zh-CN"/>
              </w:rPr>
              <w:fldChar w:fldCharType="begin"/>
            </w:r>
            <w:r w:rsidRPr="00747A8C">
              <w:rPr>
                <w:sz w:val="24"/>
                <w:szCs w:val="24"/>
              </w:rPr>
              <w:instrText xml:space="preserve"> HYPERLINK "https://login.consultant.ru/link/?req=doc&amp;base=LAW&amp;n=330823&amp;date=28.10.2019&amp;dst=100707&amp;fld=134" </w:instrText>
            </w:r>
            <w:r w:rsidRPr="00747A8C">
              <w:rPr>
                <w:rFonts w:eastAsia="Calibri"/>
                <w:sz w:val="24"/>
                <w:szCs w:val="24"/>
                <w:lang w:eastAsia="zh-CN"/>
              </w:rPr>
              <w:fldChar w:fldCharType="separate"/>
            </w:r>
            <w:r w:rsidRPr="00747A8C">
              <w:rPr>
                <w:sz w:val="24"/>
                <w:szCs w:val="24"/>
              </w:rPr>
              <w:t>пункт 5.2.4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 </w:t>
            </w:r>
            <w:r w:rsidRPr="00747A8C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Обеспечено ли требование по нанесению дорожной разметки в соответствии с утвержденным проектом организации дорожного движения на автомобильных дорогах местного </w:t>
            </w:r>
            <w:r w:rsidRPr="00747A8C">
              <w:rPr>
                <w:sz w:val="24"/>
                <w:szCs w:val="24"/>
              </w:rPr>
              <w:lastRenderedPageBreak/>
              <w:t>значения муниципального образования «Город Курск»?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47A8C">
              <w:rPr>
                <w:sz w:val="24"/>
                <w:szCs w:val="24"/>
              </w:rPr>
              <w:t>ункт 6.3.1 и 6.3.2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8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Соблюдаются ли требования перевозки пассажиров и багажа?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7A8C">
              <w:rPr>
                <w:rFonts w:ascii="Times New Roman" w:hAnsi="Times New Roman" w:cs="Times New Roman"/>
              </w:rPr>
              <w:t>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43388" w:rsidRDefault="00643388" w:rsidP="00643388"/>
    <w:p w:rsidR="00643388" w:rsidRPr="003E6B60" w:rsidRDefault="00643388" w:rsidP="00643388">
      <w:pPr>
        <w:pStyle w:val="a7"/>
        <w:rPr>
          <w:rFonts w:ascii="Times New Roman" w:hAnsi="Times New Roman" w:cs="Times New Roman"/>
        </w:rPr>
      </w:pPr>
      <w:r w:rsidRPr="003E6B60">
        <w:rPr>
          <w:rFonts w:ascii="Times New Roman" w:hAnsi="Times New Roman" w:cs="Times New Roman"/>
        </w:rPr>
        <w:t>«__» ______________ 20__ г.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 (дата заполнения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643388" w:rsidRPr="009C5AA1" w:rsidRDefault="00643388" w:rsidP="00643388"/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43388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43388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43388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643388" w:rsidRDefault="00643388" w:rsidP="00643388"/>
    <w:p w:rsidR="008F5CF0" w:rsidRPr="004504B6" w:rsidRDefault="008F5CF0" w:rsidP="004504B6">
      <w:pPr>
        <w:pStyle w:val="ConsPlusNormal"/>
        <w:jc w:val="center"/>
        <w:rPr>
          <w:szCs w:val="28"/>
          <w:shd w:val="clear" w:color="auto" w:fill="FFFFFF"/>
        </w:rPr>
      </w:pPr>
    </w:p>
    <w:sectPr w:rsidR="008F5CF0" w:rsidRPr="004504B6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1719CE"/>
    <w:rsid w:val="001B09E9"/>
    <w:rsid w:val="00232CD0"/>
    <w:rsid w:val="00247E20"/>
    <w:rsid w:val="002A609E"/>
    <w:rsid w:val="003A60A5"/>
    <w:rsid w:val="003D2D7C"/>
    <w:rsid w:val="004309AB"/>
    <w:rsid w:val="004504B6"/>
    <w:rsid w:val="00643388"/>
    <w:rsid w:val="00644F8B"/>
    <w:rsid w:val="00680DE0"/>
    <w:rsid w:val="006973A6"/>
    <w:rsid w:val="006B08FE"/>
    <w:rsid w:val="00755FDB"/>
    <w:rsid w:val="00776353"/>
    <w:rsid w:val="00792BBA"/>
    <w:rsid w:val="007B73AE"/>
    <w:rsid w:val="0086577D"/>
    <w:rsid w:val="00884EC4"/>
    <w:rsid w:val="008F5CF0"/>
    <w:rsid w:val="00901302"/>
    <w:rsid w:val="00913A1B"/>
    <w:rsid w:val="00921AD4"/>
    <w:rsid w:val="009912BF"/>
    <w:rsid w:val="00A350AF"/>
    <w:rsid w:val="00AC321B"/>
    <w:rsid w:val="00AD73DF"/>
    <w:rsid w:val="00BE3CF5"/>
    <w:rsid w:val="00C44542"/>
    <w:rsid w:val="00C91C58"/>
    <w:rsid w:val="00D11522"/>
    <w:rsid w:val="00DB2875"/>
    <w:rsid w:val="00E95C26"/>
    <w:rsid w:val="00E971C6"/>
    <w:rsid w:val="00EC62BE"/>
    <w:rsid w:val="00EE3DD6"/>
    <w:rsid w:val="00F06DB6"/>
    <w:rsid w:val="00F10ED4"/>
    <w:rsid w:val="00FA52A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70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0823&amp;date=28.10.2019&amp;dst=10070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03&amp;fld=134" TargetMode="External"/><Relationship Id="rId5" Type="http://schemas.openxmlformats.org/officeDocument/2006/relationships/hyperlink" Target="https://login.consultant.ru/link/?req=doc&amp;base=LAW&amp;n=330823&amp;date=28.10.2019&amp;dst=100703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30823&amp;date=28.10.2019&amp;dst=100219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2022-02-01T11:24:00Z</cp:lastPrinted>
  <dcterms:created xsi:type="dcterms:W3CDTF">2022-02-01T11:58:00Z</dcterms:created>
  <dcterms:modified xsi:type="dcterms:W3CDTF">2022-02-07T08:20:00Z</dcterms:modified>
</cp:coreProperties>
</file>